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CB" w:rsidRPr="00504735" w:rsidRDefault="00F069CB" w:rsidP="00F069CB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F069CB" w:rsidRDefault="00F069CB" w:rsidP="00F069CB">
      <w:pPr>
        <w:pStyle w:val="a3"/>
        <w:rPr>
          <w:b/>
          <w:sz w:val="34"/>
        </w:rPr>
      </w:pPr>
    </w:p>
    <w:p w:rsidR="00F069CB" w:rsidRDefault="00F069CB" w:rsidP="00F069CB">
      <w:pPr>
        <w:pStyle w:val="a3"/>
        <w:rPr>
          <w:b/>
          <w:sz w:val="34"/>
        </w:rPr>
      </w:pPr>
    </w:p>
    <w:p w:rsidR="00F069CB" w:rsidRDefault="00F069CB" w:rsidP="00F069CB">
      <w:pPr>
        <w:pStyle w:val="a3"/>
        <w:rPr>
          <w:b/>
          <w:sz w:val="34"/>
        </w:rPr>
      </w:pPr>
    </w:p>
    <w:p w:rsidR="00F069CB" w:rsidRDefault="00F069CB" w:rsidP="00F069CB">
      <w:pPr>
        <w:pStyle w:val="a3"/>
        <w:rPr>
          <w:b/>
          <w:sz w:val="34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a3"/>
        <w:rPr>
          <w:sz w:val="30"/>
        </w:rPr>
      </w:pPr>
    </w:p>
    <w:p w:rsidR="00F069CB" w:rsidRDefault="00F069CB" w:rsidP="00F069CB">
      <w:pPr>
        <w:pStyle w:val="21"/>
      </w:pPr>
      <w:bookmarkStart w:id="0" w:name="_TOC_250001"/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</w:p>
    <w:p w:rsidR="00F069CB" w:rsidRDefault="00F069CB" w:rsidP="00F069CB">
      <w:pPr>
        <w:pStyle w:val="21"/>
      </w:pPr>
      <w:r>
        <w:t>Общие</w:t>
      </w:r>
      <w:bookmarkEnd w:id="0"/>
      <w:r>
        <w:rPr>
          <w:spacing w:val="-2"/>
        </w:rPr>
        <w:t xml:space="preserve"> положения</w:t>
      </w:r>
    </w:p>
    <w:p w:rsidR="00F069CB" w:rsidRDefault="00F069CB" w:rsidP="00F069CB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F069CB" w:rsidRDefault="00F069CB" w:rsidP="00F069CB">
      <w:pPr>
        <w:pStyle w:val="a3"/>
        <w:ind w:firstLine="709"/>
        <w:jc w:val="both"/>
      </w:pPr>
      <w:r>
        <w:t>Таким образом, наиболее важным моментом создания и функционирования системы менеджмента качества в техникуме является ориентация на работодателей: выявление их требований и оценка степени соответствия установленным требованиям.</w:t>
      </w:r>
    </w:p>
    <w:p w:rsidR="00F069CB" w:rsidRPr="00B6776C" w:rsidRDefault="00F069CB" w:rsidP="00B6776C">
      <w:pPr>
        <w:pStyle w:val="21"/>
        <w:ind w:left="0" w:right="0"/>
        <w:jc w:val="left"/>
        <w:rPr>
          <w:b w:val="0"/>
        </w:rPr>
      </w:pPr>
      <w:r w:rsidRPr="00B6776C">
        <w:rPr>
          <w:b w:val="0"/>
        </w:rPr>
        <w:t>Полученные результаты позволяют не только диагностировать образовательный процесс, но и эффективно уп</w:t>
      </w:r>
      <w:r w:rsidR="00B6776C">
        <w:rPr>
          <w:b w:val="0"/>
        </w:rPr>
        <w:t xml:space="preserve">равлять им, что очень важно при </w:t>
      </w:r>
      <w:r w:rsidRPr="00B6776C">
        <w:rPr>
          <w:b w:val="0"/>
        </w:rPr>
        <w:t>фор</w:t>
      </w:r>
      <w:r w:rsidR="00B6776C">
        <w:rPr>
          <w:b w:val="0"/>
        </w:rPr>
        <w:t>мировании системы менеджмента качества.</w:t>
      </w: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B6776C" w:rsidRDefault="00B6776C" w:rsidP="00F069CB">
      <w:pPr>
        <w:pStyle w:val="21"/>
        <w:ind w:left="2883" w:right="0" w:hanging="2564"/>
        <w:jc w:val="left"/>
      </w:pPr>
    </w:p>
    <w:p w:rsidR="00EA4C16" w:rsidRDefault="00EA4C16" w:rsidP="00EA4C16">
      <w:pPr>
        <w:pStyle w:val="21"/>
        <w:ind w:left="2883" w:right="0" w:hanging="2564"/>
        <w:jc w:val="left"/>
        <w:rPr>
          <w:b w:val="0"/>
          <w:sz w:val="28"/>
        </w:rPr>
      </w:pPr>
      <w:r>
        <w:lastRenderedPageBreak/>
        <w:t>2.Мониторинг удовлетворенности работодателей качеством образования выпускников и сотрудничеством с работниками техникума</w:t>
      </w:r>
    </w:p>
    <w:p w:rsidR="00EA4C16" w:rsidRDefault="006C11F3" w:rsidP="00EA4C16">
      <w:pPr>
        <w:ind w:firstLine="709"/>
        <w:jc w:val="both"/>
      </w:pPr>
      <w:r>
        <w:t>В 2022</w:t>
      </w:r>
      <w:r w:rsidR="00EA4C16">
        <w:t xml:space="preserve"> году проводилось анкетирование работодателей по оценке качества подготовки выпускников КГПОУ «Алтайский агротехнический техникум» по специальности </w:t>
      </w:r>
      <w:r w:rsidR="00EA4C16" w:rsidRPr="00825319">
        <w:t>08.02.01«Строительство  и эксплуатация зданий и сооружений»</w:t>
      </w:r>
      <w:r w:rsidR="00EA4C16">
        <w:t>.   В анкетировании участвовали 15 организа</w:t>
      </w:r>
      <w:r w:rsidR="00B838AC">
        <w:t>ций.</w:t>
      </w:r>
    </w:p>
    <w:p w:rsidR="00EA4C16" w:rsidRDefault="00EA4C16" w:rsidP="00EA4C16">
      <w:pPr>
        <w:pStyle w:val="a3"/>
        <w:ind w:firstLine="709"/>
        <w:jc w:val="both"/>
      </w:pPr>
      <w:r>
        <w:t xml:space="preserve"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 Распределение ответов по критериям </w:t>
      </w:r>
      <w:proofErr w:type="gramStart"/>
      <w:r>
        <w:t>приведены</w:t>
      </w:r>
      <w:proofErr w:type="gramEnd"/>
      <w:r>
        <w:t xml:space="preserve"> в таблице 1.</w:t>
      </w:r>
    </w:p>
    <w:p w:rsidR="00EA4C16" w:rsidRDefault="00EA4C16" w:rsidP="00EA4C16">
      <w:pPr>
        <w:pStyle w:val="a3"/>
        <w:ind w:right="289"/>
        <w:jc w:val="right"/>
      </w:pPr>
      <w:r>
        <w:t>Таблица</w:t>
      </w:r>
      <w:proofErr w:type="gramStart"/>
      <w:r>
        <w:rPr>
          <w:spacing w:val="-10"/>
        </w:rPr>
        <w:t>1</w:t>
      </w:r>
      <w:proofErr w:type="gramEnd"/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241"/>
        <w:gridCol w:w="971"/>
        <w:gridCol w:w="1371"/>
        <w:gridCol w:w="1258"/>
      </w:tblGrid>
      <w:tr w:rsidR="00EA4C16" w:rsidTr="009702F0">
        <w:trPr>
          <w:trHeight w:val="256"/>
        </w:trPr>
        <w:tc>
          <w:tcPr>
            <w:tcW w:w="741" w:type="dxa"/>
            <w:vMerge w:val="restart"/>
          </w:tcPr>
          <w:p w:rsidR="00EA4C16" w:rsidRPr="009702F0" w:rsidRDefault="00EA4C16" w:rsidP="008D5707">
            <w:pPr>
              <w:pStyle w:val="TableParagraph"/>
              <w:spacing w:before="125"/>
              <w:ind w:left="206" w:right="191" w:firstLine="36"/>
              <w:rPr>
                <w:sz w:val="20"/>
                <w:szCs w:val="20"/>
              </w:rPr>
            </w:pPr>
            <w:r w:rsidRPr="009702F0">
              <w:rPr>
                <w:spacing w:val="-10"/>
                <w:sz w:val="20"/>
                <w:szCs w:val="20"/>
              </w:rPr>
              <w:t xml:space="preserve">№ </w:t>
            </w:r>
            <w:r w:rsidRPr="009702F0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5241" w:type="dxa"/>
            <w:vMerge w:val="restart"/>
          </w:tcPr>
          <w:p w:rsidR="00EA4C16" w:rsidRDefault="00EA4C16" w:rsidP="008D5707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EA4C16" w:rsidRPr="000E5BCE" w:rsidRDefault="00EA4C16" w:rsidP="008D5707">
            <w:pPr>
              <w:pStyle w:val="TableParagraph"/>
              <w:ind w:right="2257"/>
              <w:jc w:val="center"/>
              <w:rPr>
                <w:lang w:val="ru-RU"/>
              </w:rPr>
            </w:pPr>
            <w:r w:rsidRPr="000E5BCE">
              <w:rPr>
                <w:lang w:val="ru-RU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EA4C16" w:rsidRPr="00207B78" w:rsidRDefault="00EA4C16" w:rsidP="008D5707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proofErr w:type="spellStart"/>
            <w:r w:rsidRPr="00207B78">
              <w:t>Значимость</w:t>
            </w:r>
            <w:proofErr w:type="spellEnd"/>
          </w:p>
          <w:p w:rsidR="00EA4C16" w:rsidRDefault="00EA4C16" w:rsidP="008D5707">
            <w:pPr>
              <w:pStyle w:val="TableParagraph"/>
              <w:spacing w:line="234" w:lineRule="exact"/>
              <w:ind w:left="815"/>
              <w:rPr>
                <w:i/>
              </w:rPr>
            </w:pPr>
            <w:proofErr w:type="spellStart"/>
            <w:r w:rsidRPr="00207B78">
              <w:rPr>
                <w:spacing w:val="-2"/>
              </w:rPr>
              <w:t>критерия</w:t>
            </w:r>
            <w:proofErr w:type="spellEnd"/>
          </w:p>
        </w:tc>
      </w:tr>
      <w:tr w:rsidR="00EA4C16" w:rsidTr="009702F0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EA4C16" w:rsidRDefault="00EA4C16" w:rsidP="008D5707">
            <w:pPr>
              <w:rPr>
                <w:sz w:val="2"/>
                <w:szCs w:val="2"/>
              </w:rPr>
            </w:pPr>
          </w:p>
        </w:tc>
        <w:tc>
          <w:tcPr>
            <w:tcW w:w="5241" w:type="dxa"/>
            <w:vMerge/>
            <w:tcBorders>
              <w:top w:val="nil"/>
            </w:tcBorders>
          </w:tcPr>
          <w:p w:rsidR="00EA4C16" w:rsidRDefault="00EA4C16" w:rsidP="008D5707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EA4C16" w:rsidRPr="000E5BCE" w:rsidRDefault="00EA4C16" w:rsidP="008D5707">
            <w:pPr>
              <w:pStyle w:val="TableParagraph"/>
              <w:spacing w:line="246" w:lineRule="exact"/>
              <w:ind w:left="236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очень</w:t>
            </w:r>
            <w:proofErr w:type="spellEnd"/>
          </w:p>
          <w:p w:rsidR="00EA4C16" w:rsidRPr="000E5BCE" w:rsidRDefault="00EA4C16" w:rsidP="008D5707">
            <w:pPr>
              <w:pStyle w:val="TableParagraph"/>
              <w:spacing w:line="240" w:lineRule="exact"/>
              <w:ind w:left="220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4"/>
                <w:sz w:val="20"/>
                <w:szCs w:val="20"/>
              </w:rPr>
              <w:t>важен</w:t>
            </w:r>
            <w:proofErr w:type="spellEnd"/>
          </w:p>
        </w:tc>
        <w:tc>
          <w:tcPr>
            <w:tcW w:w="1371" w:type="dxa"/>
          </w:tcPr>
          <w:p w:rsidR="00EA4C16" w:rsidRPr="000E5BCE" w:rsidRDefault="00EA4C16" w:rsidP="008D5707">
            <w:pPr>
              <w:pStyle w:val="TableParagraph"/>
              <w:spacing w:line="246" w:lineRule="exact"/>
              <w:ind w:left="173" w:right="162"/>
              <w:jc w:val="center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достаточно</w:t>
            </w:r>
            <w:proofErr w:type="spellEnd"/>
          </w:p>
          <w:p w:rsidR="00EA4C16" w:rsidRPr="000E5BCE" w:rsidRDefault="00EA4C16" w:rsidP="008D5707">
            <w:pPr>
              <w:pStyle w:val="TableParagraph"/>
              <w:spacing w:line="240" w:lineRule="exact"/>
              <w:ind w:left="173" w:right="161"/>
              <w:jc w:val="center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4"/>
                <w:sz w:val="20"/>
                <w:szCs w:val="20"/>
              </w:rPr>
              <w:t>важен</w:t>
            </w:r>
            <w:proofErr w:type="spellEnd"/>
          </w:p>
        </w:tc>
        <w:tc>
          <w:tcPr>
            <w:tcW w:w="1258" w:type="dxa"/>
          </w:tcPr>
          <w:p w:rsidR="00EA4C16" w:rsidRPr="000E5BCE" w:rsidRDefault="00EA4C16" w:rsidP="008D5707">
            <w:pPr>
              <w:pStyle w:val="TableParagraph"/>
              <w:spacing w:line="246" w:lineRule="exact"/>
              <w:ind w:left="145"/>
              <w:rPr>
                <w:sz w:val="20"/>
                <w:szCs w:val="20"/>
              </w:rPr>
            </w:pPr>
            <w:proofErr w:type="spellStart"/>
            <w:r w:rsidRPr="000E5BCE">
              <w:rPr>
                <w:spacing w:val="-2"/>
                <w:sz w:val="20"/>
                <w:szCs w:val="20"/>
              </w:rPr>
              <w:t>абсолютно</w:t>
            </w:r>
            <w:proofErr w:type="spellEnd"/>
          </w:p>
          <w:p w:rsidR="00EA4C16" w:rsidRPr="000E5BCE" w:rsidRDefault="00EA4C16" w:rsidP="008D5707">
            <w:pPr>
              <w:pStyle w:val="TableParagraph"/>
              <w:spacing w:line="240" w:lineRule="exact"/>
              <w:ind w:left="234"/>
              <w:rPr>
                <w:sz w:val="20"/>
                <w:szCs w:val="20"/>
              </w:rPr>
            </w:pPr>
            <w:proofErr w:type="spellStart"/>
            <w:r w:rsidRPr="000E5BCE">
              <w:rPr>
                <w:sz w:val="20"/>
                <w:szCs w:val="20"/>
              </w:rPr>
              <w:t>не</w:t>
            </w:r>
            <w:r w:rsidRPr="000E5BCE">
              <w:rPr>
                <w:spacing w:val="-2"/>
                <w:sz w:val="20"/>
                <w:szCs w:val="20"/>
              </w:rPr>
              <w:t>важен</w:t>
            </w:r>
            <w:proofErr w:type="spellEnd"/>
          </w:p>
        </w:tc>
      </w:tr>
      <w:tr w:rsidR="00EA4C16" w:rsidTr="009702F0">
        <w:trPr>
          <w:trHeight w:val="254"/>
        </w:trPr>
        <w:tc>
          <w:tcPr>
            <w:tcW w:w="741" w:type="dxa"/>
          </w:tcPr>
          <w:p w:rsidR="00EA4C16" w:rsidRPr="009702F0" w:rsidRDefault="00EA4C16" w:rsidP="008D5707">
            <w:pPr>
              <w:pStyle w:val="TableParagraph"/>
              <w:spacing w:line="232" w:lineRule="exact"/>
              <w:ind w:left="249" w:right="240"/>
              <w:jc w:val="center"/>
            </w:pPr>
            <w:r w:rsidRPr="009702F0">
              <w:rPr>
                <w:spacing w:val="-5"/>
              </w:rPr>
              <w:t>1.</w:t>
            </w:r>
          </w:p>
        </w:tc>
        <w:tc>
          <w:tcPr>
            <w:tcW w:w="5241" w:type="dxa"/>
          </w:tcPr>
          <w:p w:rsidR="00EA4C16" w:rsidRPr="00A97C27" w:rsidRDefault="00EA4C16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EA4C16" w:rsidRPr="00BF332A" w:rsidRDefault="00EA4C16" w:rsidP="008D5707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11</w:t>
            </w:r>
          </w:p>
        </w:tc>
        <w:tc>
          <w:tcPr>
            <w:tcW w:w="1371" w:type="dxa"/>
          </w:tcPr>
          <w:p w:rsidR="00EA4C16" w:rsidRPr="00BF332A" w:rsidRDefault="00EA4C16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EA4C16" w:rsidRDefault="00EA4C16" w:rsidP="008D5707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EA4C16" w:rsidTr="009702F0">
        <w:trPr>
          <w:trHeight w:val="267"/>
        </w:trPr>
        <w:tc>
          <w:tcPr>
            <w:tcW w:w="741" w:type="dxa"/>
          </w:tcPr>
          <w:p w:rsidR="00EA4C16" w:rsidRPr="009702F0" w:rsidRDefault="00EA4C16" w:rsidP="008D5707">
            <w:pPr>
              <w:pStyle w:val="TableParagraph"/>
              <w:spacing w:line="244" w:lineRule="exact"/>
              <w:ind w:left="249" w:right="240"/>
              <w:jc w:val="center"/>
            </w:pPr>
            <w:r w:rsidRPr="009702F0">
              <w:rPr>
                <w:spacing w:val="-5"/>
              </w:rPr>
              <w:t>2.</w:t>
            </w:r>
          </w:p>
        </w:tc>
        <w:tc>
          <w:tcPr>
            <w:tcW w:w="5241" w:type="dxa"/>
          </w:tcPr>
          <w:p w:rsidR="00EA4C16" w:rsidRPr="002F75F6" w:rsidRDefault="00EA4C16" w:rsidP="008D5707">
            <w:pPr>
              <w:pStyle w:val="TableParagraph"/>
              <w:spacing w:line="244" w:lineRule="exact"/>
            </w:pPr>
            <w:proofErr w:type="spellStart"/>
            <w:r w:rsidRPr="002F75F6">
              <w:rPr>
                <w:bCs/>
                <w:sz w:val="24"/>
                <w:szCs w:val="24"/>
              </w:rPr>
              <w:t>Качество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практической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подготовки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выпускников</w:t>
            </w:r>
            <w:proofErr w:type="spellEnd"/>
          </w:p>
        </w:tc>
        <w:tc>
          <w:tcPr>
            <w:tcW w:w="971" w:type="dxa"/>
          </w:tcPr>
          <w:p w:rsidR="00EA4C16" w:rsidRPr="00753750" w:rsidRDefault="00EA4C16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40284">
              <w:rPr>
                <w:lang w:val="ru-RU"/>
              </w:rPr>
              <w:t>2</w:t>
            </w:r>
          </w:p>
        </w:tc>
        <w:tc>
          <w:tcPr>
            <w:tcW w:w="1371" w:type="dxa"/>
          </w:tcPr>
          <w:p w:rsidR="00EA4C16" w:rsidRPr="00BF332A" w:rsidRDefault="00A40284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EA4C16" w:rsidRDefault="00EA4C16" w:rsidP="008D5707">
            <w:pPr>
              <w:pStyle w:val="TableParagraph"/>
              <w:spacing w:line="244" w:lineRule="exact"/>
              <w:ind w:left="0" w:right="583"/>
              <w:jc w:val="right"/>
            </w:pPr>
            <w:r>
              <w:t>1</w:t>
            </w:r>
          </w:p>
        </w:tc>
      </w:tr>
      <w:tr w:rsidR="00EA4C16" w:rsidTr="009702F0">
        <w:trPr>
          <w:trHeight w:val="267"/>
        </w:trPr>
        <w:tc>
          <w:tcPr>
            <w:tcW w:w="741" w:type="dxa"/>
          </w:tcPr>
          <w:p w:rsidR="00EA4C16" w:rsidRPr="009702F0" w:rsidRDefault="00EA4C16" w:rsidP="008D5707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 w:rsidRPr="009702F0">
              <w:rPr>
                <w:spacing w:val="-5"/>
              </w:rPr>
              <w:t>3.</w:t>
            </w:r>
          </w:p>
        </w:tc>
        <w:tc>
          <w:tcPr>
            <w:tcW w:w="5241" w:type="dxa"/>
          </w:tcPr>
          <w:p w:rsidR="00EA4C16" w:rsidRPr="002F75F6" w:rsidRDefault="00EA4C16" w:rsidP="008D5707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F75F6">
              <w:rPr>
                <w:bCs/>
                <w:sz w:val="24"/>
                <w:szCs w:val="24"/>
              </w:rPr>
              <w:t>выпускников</w:t>
            </w:r>
            <w:proofErr w:type="spellEnd"/>
            <w:r w:rsidRPr="002F75F6">
              <w:rPr>
                <w:bCs/>
                <w:sz w:val="24"/>
                <w:szCs w:val="24"/>
              </w:rPr>
              <w:t xml:space="preserve"> к </w:t>
            </w:r>
            <w:proofErr w:type="spellStart"/>
            <w:r w:rsidRPr="002F75F6">
              <w:rPr>
                <w:bCs/>
                <w:sz w:val="24"/>
                <w:szCs w:val="24"/>
              </w:rPr>
              <w:t>самообразованию</w:t>
            </w:r>
            <w:proofErr w:type="spellEnd"/>
          </w:p>
        </w:tc>
        <w:tc>
          <w:tcPr>
            <w:tcW w:w="971" w:type="dxa"/>
          </w:tcPr>
          <w:p w:rsidR="00EA4C16" w:rsidRPr="00753750" w:rsidRDefault="00EA4C16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EA4C16" w:rsidRPr="00BF332A" w:rsidRDefault="00EA4C16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EA4C16" w:rsidRPr="00753750" w:rsidRDefault="00EA4C16" w:rsidP="008D5707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A4C16" w:rsidTr="009702F0">
        <w:trPr>
          <w:trHeight w:val="254"/>
        </w:trPr>
        <w:tc>
          <w:tcPr>
            <w:tcW w:w="741" w:type="dxa"/>
          </w:tcPr>
          <w:p w:rsidR="00EA4C16" w:rsidRPr="009702F0" w:rsidRDefault="00EA4C16" w:rsidP="008D5707">
            <w:pPr>
              <w:pStyle w:val="TableParagraph"/>
              <w:spacing w:line="232" w:lineRule="exact"/>
              <w:ind w:left="249" w:right="240"/>
              <w:jc w:val="center"/>
            </w:pPr>
            <w:r w:rsidRPr="009702F0">
              <w:t>4.</w:t>
            </w:r>
          </w:p>
        </w:tc>
        <w:tc>
          <w:tcPr>
            <w:tcW w:w="5241" w:type="dxa"/>
          </w:tcPr>
          <w:p w:rsidR="00EA4C16" w:rsidRPr="00DD5725" w:rsidRDefault="00EA4C16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EA4C16" w:rsidRPr="00753750" w:rsidRDefault="00EA4C16" w:rsidP="00EA4C16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9</w:t>
            </w:r>
          </w:p>
        </w:tc>
        <w:tc>
          <w:tcPr>
            <w:tcW w:w="1371" w:type="dxa"/>
          </w:tcPr>
          <w:p w:rsidR="00EA4C16" w:rsidRPr="00BF332A" w:rsidRDefault="00EA4C16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EA4C16" w:rsidRPr="00BF332A" w:rsidRDefault="00EA4C16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A4C16" w:rsidTr="009702F0">
        <w:trPr>
          <w:trHeight w:val="267"/>
        </w:trPr>
        <w:tc>
          <w:tcPr>
            <w:tcW w:w="741" w:type="dxa"/>
          </w:tcPr>
          <w:p w:rsidR="00EA4C16" w:rsidRPr="009702F0" w:rsidRDefault="00EA4C16" w:rsidP="008D5707">
            <w:pPr>
              <w:pStyle w:val="TableParagraph"/>
              <w:spacing w:line="244" w:lineRule="exact"/>
              <w:ind w:left="249" w:right="240"/>
              <w:jc w:val="center"/>
            </w:pPr>
            <w:r w:rsidRPr="009702F0">
              <w:t>5.</w:t>
            </w:r>
          </w:p>
        </w:tc>
        <w:tc>
          <w:tcPr>
            <w:tcW w:w="5241" w:type="dxa"/>
          </w:tcPr>
          <w:p w:rsidR="00EA4C16" w:rsidRDefault="00EA4C16" w:rsidP="008D5707">
            <w:pPr>
              <w:pStyle w:val="TableParagraph"/>
              <w:spacing w:line="244" w:lineRule="exact"/>
            </w:pPr>
            <w:proofErr w:type="spellStart"/>
            <w:r>
              <w:t>Уровень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квалификации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преподавательского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состава</w:t>
            </w:r>
            <w:proofErr w:type="spellEnd"/>
          </w:p>
        </w:tc>
        <w:tc>
          <w:tcPr>
            <w:tcW w:w="971" w:type="dxa"/>
          </w:tcPr>
          <w:p w:rsidR="00EA4C16" w:rsidRPr="007B1B33" w:rsidRDefault="00A40284" w:rsidP="008D5707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371" w:type="dxa"/>
          </w:tcPr>
          <w:p w:rsidR="00EA4C16" w:rsidRPr="007B1B33" w:rsidRDefault="00EA4C16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EA4C16" w:rsidRDefault="00EA4C16" w:rsidP="008D5707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EA4C16" w:rsidTr="009702F0">
        <w:trPr>
          <w:trHeight w:val="254"/>
        </w:trPr>
        <w:tc>
          <w:tcPr>
            <w:tcW w:w="741" w:type="dxa"/>
          </w:tcPr>
          <w:p w:rsidR="00EA4C16" w:rsidRPr="009702F0" w:rsidRDefault="009702F0" w:rsidP="008D5707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 w:rsidRPr="009702F0">
              <w:rPr>
                <w:lang w:val="ru-RU"/>
              </w:rPr>
              <w:t>6.</w:t>
            </w:r>
          </w:p>
        </w:tc>
        <w:tc>
          <w:tcPr>
            <w:tcW w:w="5241" w:type="dxa"/>
          </w:tcPr>
          <w:p w:rsidR="00EA4C16" w:rsidRDefault="00EA4C16" w:rsidP="008D5707">
            <w:pPr>
              <w:pStyle w:val="TableParagraph"/>
              <w:spacing w:line="232" w:lineRule="exact"/>
            </w:pPr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делового</w:t>
            </w:r>
            <w:proofErr w:type="spellEnd"/>
            <w:r>
              <w:t xml:space="preserve"> </w:t>
            </w:r>
            <w:proofErr w:type="spellStart"/>
            <w:r>
              <w:t>партнерства</w:t>
            </w:r>
            <w:proofErr w:type="spellEnd"/>
          </w:p>
        </w:tc>
        <w:tc>
          <w:tcPr>
            <w:tcW w:w="971" w:type="dxa"/>
          </w:tcPr>
          <w:p w:rsidR="00EA4C16" w:rsidRPr="007B1B33" w:rsidRDefault="00A40284" w:rsidP="008D5707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EA4C16" w:rsidRPr="007B1B33" w:rsidRDefault="00A40284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EA4C16" w:rsidRPr="007B1B33" w:rsidRDefault="00EA4C16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A4C16" w:rsidTr="009702F0">
        <w:trPr>
          <w:trHeight w:val="265"/>
        </w:trPr>
        <w:tc>
          <w:tcPr>
            <w:tcW w:w="741" w:type="dxa"/>
          </w:tcPr>
          <w:p w:rsidR="00EA4C16" w:rsidRPr="009702F0" w:rsidRDefault="009702F0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9702F0">
              <w:rPr>
                <w:lang w:val="ru-RU"/>
              </w:rPr>
              <w:t>7.</w:t>
            </w:r>
          </w:p>
        </w:tc>
        <w:tc>
          <w:tcPr>
            <w:tcW w:w="5241" w:type="dxa"/>
          </w:tcPr>
          <w:p w:rsidR="00EA4C16" w:rsidRPr="00DD5725" w:rsidRDefault="00EA4C16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EA4C16" w:rsidRPr="007B1B33" w:rsidRDefault="00A40284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371" w:type="dxa"/>
          </w:tcPr>
          <w:p w:rsidR="00EA4C16" w:rsidRPr="007B1B33" w:rsidRDefault="00EA4C16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EA4C16" w:rsidRPr="00BF332A" w:rsidRDefault="00EA4C16" w:rsidP="008D5707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A4C16" w:rsidTr="009702F0">
        <w:trPr>
          <w:trHeight w:val="256"/>
        </w:trPr>
        <w:tc>
          <w:tcPr>
            <w:tcW w:w="741" w:type="dxa"/>
          </w:tcPr>
          <w:p w:rsidR="00EA4C16" w:rsidRPr="009702F0" w:rsidRDefault="009702F0" w:rsidP="008D5707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 w:rsidRPr="009702F0">
              <w:rPr>
                <w:lang w:val="ru-RU"/>
              </w:rPr>
              <w:t>8.</w:t>
            </w:r>
          </w:p>
        </w:tc>
        <w:tc>
          <w:tcPr>
            <w:tcW w:w="5241" w:type="dxa"/>
          </w:tcPr>
          <w:p w:rsidR="00EA4C16" w:rsidRPr="00DD5725" w:rsidRDefault="00EA4C16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EA4C16" w:rsidRPr="007B1B33" w:rsidRDefault="00A40284" w:rsidP="008D5707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EA4C16" w:rsidRPr="007B1B33" w:rsidRDefault="00EA4C16" w:rsidP="008D5707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258" w:type="dxa"/>
          </w:tcPr>
          <w:p w:rsidR="00EA4C16" w:rsidRPr="007B1B33" w:rsidRDefault="00EA4C16" w:rsidP="008D5707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A4C16" w:rsidTr="009702F0">
        <w:trPr>
          <w:trHeight w:val="265"/>
        </w:trPr>
        <w:tc>
          <w:tcPr>
            <w:tcW w:w="741" w:type="dxa"/>
          </w:tcPr>
          <w:p w:rsidR="00EA4C16" w:rsidRPr="009702F0" w:rsidRDefault="009702F0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9702F0">
              <w:rPr>
                <w:lang w:val="ru-RU"/>
              </w:rPr>
              <w:t>9.</w:t>
            </w:r>
          </w:p>
        </w:tc>
        <w:tc>
          <w:tcPr>
            <w:tcW w:w="5241" w:type="dxa"/>
          </w:tcPr>
          <w:p w:rsidR="00EA4C16" w:rsidRPr="00DD5725" w:rsidRDefault="00EA4C16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EA4C16" w:rsidRPr="007B1B33" w:rsidRDefault="00A40284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71" w:type="dxa"/>
          </w:tcPr>
          <w:p w:rsidR="00EA4C16" w:rsidRPr="007B1B33" w:rsidRDefault="00EA4C16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EA4C16" w:rsidRPr="007B1B33" w:rsidRDefault="00EA4C16" w:rsidP="008D5707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A4C16" w:rsidTr="009702F0">
        <w:trPr>
          <w:trHeight w:val="267"/>
        </w:trPr>
        <w:tc>
          <w:tcPr>
            <w:tcW w:w="741" w:type="dxa"/>
          </w:tcPr>
          <w:p w:rsidR="00EA4C16" w:rsidRPr="009702F0" w:rsidRDefault="009702F0" w:rsidP="008D5707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 w:rsidRPr="009702F0">
              <w:rPr>
                <w:lang w:val="ru-RU"/>
              </w:rPr>
              <w:t>10.</w:t>
            </w:r>
          </w:p>
        </w:tc>
        <w:tc>
          <w:tcPr>
            <w:tcW w:w="8841" w:type="dxa"/>
            <w:gridSpan w:val="4"/>
          </w:tcPr>
          <w:p w:rsidR="00EA4C16" w:rsidRDefault="00EA4C16" w:rsidP="008D5707">
            <w:pPr>
              <w:pStyle w:val="TableParagraph"/>
              <w:spacing w:line="244" w:lineRule="exact"/>
            </w:pPr>
            <w:proofErr w:type="spellStart"/>
            <w:r>
              <w:t>Другое</w:t>
            </w:r>
            <w:proofErr w:type="spellEnd"/>
            <w:r>
              <w:rPr>
                <w:lang w:val="ru-RU"/>
              </w:rPr>
              <w:t xml:space="preserve"> </w:t>
            </w:r>
            <w:r>
              <w:t>(</w:t>
            </w:r>
            <w:proofErr w:type="spellStart"/>
            <w:r>
              <w:t>что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именно</w:t>
            </w:r>
            <w:proofErr w:type="spellEnd"/>
            <w:r>
              <w:rPr>
                <w:spacing w:val="-2"/>
              </w:rPr>
              <w:t>)</w:t>
            </w:r>
          </w:p>
        </w:tc>
      </w:tr>
    </w:tbl>
    <w:p w:rsidR="00EA4C16" w:rsidRDefault="00EA4C16" w:rsidP="00EA4C16">
      <w:pPr>
        <w:pStyle w:val="a3"/>
        <w:spacing w:before="9"/>
        <w:rPr>
          <w:sz w:val="23"/>
        </w:rPr>
      </w:pPr>
    </w:p>
    <w:p w:rsidR="00EA4C16" w:rsidRDefault="00EA4C16" w:rsidP="00EA4C16">
      <w:pPr>
        <w:pStyle w:val="a3"/>
        <w:ind w:left="252" w:firstLine="720"/>
      </w:pPr>
      <w:r>
        <w:t>Наиболее важными качествами для конкурентоспособности техникума работодатели считают такие показатели, как:</w:t>
      </w:r>
    </w:p>
    <w:p w:rsidR="00EA4C16" w:rsidRDefault="00EA4C16" w:rsidP="00EA4C16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качество подготовки выпускников техникума</w:t>
      </w:r>
      <w:r>
        <w:rPr>
          <w:spacing w:val="-2"/>
          <w:sz w:val="24"/>
        </w:rPr>
        <w:t>(</w:t>
      </w:r>
      <w:r w:rsidR="00A40284">
        <w:rPr>
          <w:spacing w:val="-2"/>
          <w:sz w:val="24"/>
        </w:rPr>
        <w:t>80</w:t>
      </w:r>
      <w:r>
        <w:rPr>
          <w:spacing w:val="-2"/>
          <w:sz w:val="24"/>
        </w:rPr>
        <w:t>%);</w:t>
      </w:r>
    </w:p>
    <w:p w:rsidR="00EA4C16" w:rsidRDefault="00EA4C16" w:rsidP="00EA4C16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 квалификации преподавательского состава(</w:t>
      </w:r>
      <w:r w:rsidR="00A40284">
        <w:rPr>
          <w:spacing w:val="-2"/>
          <w:sz w:val="24"/>
        </w:rPr>
        <w:t>80</w:t>
      </w:r>
      <w:r>
        <w:rPr>
          <w:spacing w:val="-2"/>
          <w:sz w:val="24"/>
        </w:rPr>
        <w:t>%);</w:t>
      </w:r>
    </w:p>
    <w:p w:rsidR="00EA4C16" w:rsidRDefault="00EA4C16" w:rsidP="00EA4C16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 современной материально-технической базы(</w:t>
      </w:r>
      <w:r w:rsidR="00A40284">
        <w:rPr>
          <w:spacing w:val="-2"/>
          <w:sz w:val="24"/>
        </w:rPr>
        <w:t>73</w:t>
      </w:r>
      <w:r>
        <w:rPr>
          <w:spacing w:val="-2"/>
          <w:sz w:val="24"/>
        </w:rPr>
        <w:t>%).</w:t>
      </w:r>
    </w:p>
    <w:p w:rsidR="00EA4C16" w:rsidRDefault="00EA4C16" w:rsidP="00EA4C16">
      <w:pPr>
        <w:pStyle w:val="a3"/>
        <w:ind w:left="252" w:firstLine="720"/>
      </w:pPr>
      <w:r>
        <w:t xml:space="preserve">Достаточно важными качествами для конкурентоспособности техникума работодатели </w:t>
      </w:r>
      <w:r>
        <w:rPr>
          <w:spacing w:val="-2"/>
        </w:rPr>
        <w:t>считают:</w:t>
      </w:r>
    </w:p>
    <w:p w:rsidR="00EA4C16" w:rsidRDefault="00EA4C16" w:rsidP="00EA4C16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 xml:space="preserve">Использование современных технологий в </w:t>
      </w:r>
      <w:r>
        <w:rPr>
          <w:spacing w:val="-2"/>
        </w:rPr>
        <w:t>обучении</w:t>
      </w:r>
      <w:r w:rsidR="00A40284">
        <w:rPr>
          <w:spacing w:val="-2"/>
          <w:sz w:val="24"/>
        </w:rPr>
        <w:t xml:space="preserve"> (86</w:t>
      </w:r>
      <w:r>
        <w:rPr>
          <w:spacing w:val="-2"/>
          <w:sz w:val="24"/>
        </w:rPr>
        <w:t>%);</w:t>
      </w:r>
    </w:p>
    <w:p w:rsidR="00EA4C16" w:rsidRDefault="00EA4C16" w:rsidP="00EA4C16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 xml:space="preserve">Сотрудничество с кадровыми партнерами позволяет  ближе и глубже знакомиться с содержанием и организацией учебного процесса, что, в свою очередь, позволяет корректировать учебный процесс и добиваться максимального уровня </w:t>
      </w:r>
      <w:r>
        <w:rPr>
          <w:spacing w:val="-2"/>
        </w:rPr>
        <w:t xml:space="preserve">удовлетворения качеством подготовки специалистов. Чтобы определить, </w:t>
      </w:r>
      <w:r>
        <w:t>насколько образовательный процесс техникума удовлетворяет кадровых партнеров</w:t>
      </w:r>
      <w:proofErr w:type="gramStart"/>
      <w:r>
        <w:t xml:space="preserve"> ,</w:t>
      </w:r>
      <w:proofErr w:type="gramEnd"/>
      <w:r>
        <w:t xml:space="preserve"> было предложено оценить уровень подготовки выпускников.</w:t>
      </w:r>
    </w:p>
    <w:p w:rsidR="00EA4C16" w:rsidRDefault="00EA4C16" w:rsidP="009702F0">
      <w:pPr>
        <w:pStyle w:val="a3"/>
        <w:ind w:left="960"/>
      </w:pPr>
      <w:r>
        <w:t>Ответы представлены в таблице</w:t>
      </w:r>
      <w:proofErr w:type="gramStart"/>
      <w:r>
        <w:rPr>
          <w:spacing w:val="-5"/>
        </w:rPr>
        <w:t>2</w:t>
      </w:r>
      <w:proofErr w:type="gramEnd"/>
      <w:r>
        <w:rPr>
          <w:spacing w:val="-5"/>
        </w:rPr>
        <w:t>.</w:t>
      </w: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EA4C16" w:rsidTr="008D5707">
        <w:trPr>
          <w:trHeight w:val="249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Уровень</w:t>
            </w:r>
            <w:proofErr w:type="spellEnd"/>
          </w:p>
        </w:tc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Количество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респондентов</w:t>
            </w:r>
            <w:proofErr w:type="spellEnd"/>
          </w:p>
        </w:tc>
      </w:tr>
      <w:tr w:rsidR="00EA4C16" w:rsidTr="008D5707">
        <w:trPr>
          <w:trHeight w:val="297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  <w:tc>
          <w:tcPr>
            <w:tcW w:w="4886" w:type="dxa"/>
          </w:tcPr>
          <w:p w:rsidR="00EA4C16" w:rsidRPr="00C67744" w:rsidRDefault="00A40284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EA4C16" w:rsidTr="008D5707">
        <w:trPr>
          <w:trHeight w:val="299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>в</w:t>
            </w:r>
            <w:proofErr w:type="spellStart"/>
            <w:r>
              <w:rPr>
                <w:sz w:val="24"/>
              </w:rPr>
              <w:t>ыше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4886" w:type="dxa"/>
          </w:tcPr>
          <w:p w:rsidR="00EA4C16" w:rsidRPr="00C67744" w:rsidRDefault="00EA4C16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EA4C16" w:rsidTr="008D5707">
        <w:trPr>
          <w:trHeight w:val="299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4886" w:type="dxa"/>
          </w:tcPr>
          <w:p w:rsidR="00EA4C16" w:rsidRPr="00C67744" w:rsidRDefault="00EA4C16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A4C16" w:rsidTr="008D5707">
        <w:trPr>
          <w:trHeight w:val="299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A4C16" w:rsidTr="008D5707">
        <w:trPr>
          <w:trHeight w:val="316"/>
        </w:trPr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4886" w:type="dxa"/>
          </w:tcPr>
          <w:p w:rsidR="00EA4C16" w:rsidRDefault="00EA4C16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EA4C16" w:rsidRDefault="00EA4C16" w:rsidP="00EA4C16">
      <w:pPr>
        <w:pStyle w:val="a3"/>
        <w:ind w:left="252" w:right="289" w:firstLine="708"/>
        <w:jc w:val="both"/>
      </w:pPr>
      <w:r>
        <w:t xml:space="preserve">Таким образом, анализ результатов анкетирования показывает, что </w:t>
      </w:r>
      <w:r>
        <w:lastRenderedPageBreak/>
        <w:t>большинство опрошенных работодателей (</w:t>
      </w:r>
      <w:r w:rsidR="00A40284">
        <w:t>80</w:t>
      </w:r>
      <w:r>
        <w:t>%) отмечают высокий уровень подготовки выпускников техникума, 1</w:t>
      </w:r>
      <w:r w:rsidR="006E79FA">
        <w:t>3% - выше среднего и 7</w:t>
      </w:r>
      <w:r>
        <w:t>% - средний.</w:t>
      </w:r>
    </w:p>
    <w:p w:rsidR="00EA4C16" w:rsidRDefault="00EA4C16" w:rsidP="00EA4C16">
      <w:pPr>
        <w:pStyle w:val="a3"/>
        <w:ind w:left="252" w:firstLine="708"/>
      </w:pPr>
      <w:r>
        <w:t>Чтобы выявить готовность предприятий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EA4C16" w:rsidRDefault="00EA4C16" w:rsidP="00EA4C16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EA4C16" w:rsidRDefault="00EA4C16" w:rsidP="00EA4C16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586"/>
        <w:gridCol w:w="1701"/>
        <w:gridCol w:w="1559"/>
        <w:gridCol w:w="1134"/>
      </w:tblGrid>
      <w:tr w:rsidR="00EA4C16" w:rsidTr="006E79FA">
        <w:trPr>
          <w:trHeight w:val="758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EA4C16" w:rsidRDefault="00EA4C16" w:rsidP="008D5707">
            <w:pPr>
              <w:pStyle w:val="TableParagraph"/>
              <w:ind w:left="11"/>
              <w:jc w:val="center"/>
              <w:rPr>
                <w:lang w:val="ru-RU"/>
              </w:rPr>
            </w:pPr>
            <w:r>
              <w:t>№</w:t>
            </w:r>
          </w:p>
          <w:p w:rsidR="009702F0" w:rsidRPr="009702F0" w:rsidRDefault="009702F0" w:rsidP="008D5707">
            <w:pPr>
              <w:pStyle w:val="TableParagraph"/>
              <w:ind w:left="11"/>
              <w:jc w:val="center"/>
              <w:rPr>
                <w:lang w:val="ru-RU"/>
              </w:rPr>
            </w:pPr>
            <w:r>
              <w:rPr>
                <w:lang w:val="ru-RU"/>
              </w:rPr>
              <w:t>п/п</w:t>
            </w:r>
          </w:p>
        </w:tc>
        <w:tc>
          <w:tcPr>
            <w:tcW w:w="4586" w:type="dxa"/>
          </w:tcPr>
          <w:p w:rsidR="00EA4C16" w:rsidRDefault="00EA4C16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EA4C16" w:rsidRDefault="00EA4C16" w:rsidP="006E79FA">
            <w:pPr>
              <w:pStyle w:val="TableParagraph"/>
              <w:ind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701" w:type="dxa"/>
          </w:tcPr>
          <w:p w:rsidR="00EA4C16" w:rsidRDefault="00EA4C16" w:rsidP="008D5707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559" w:type="dxa"/>
          </w:tcPr>
          <w:p w:rsidR="00EA4C16" w:rsidRDefault="00EA4C16" w:rsidP="008D5707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EA4C16" w:rsidRDefault="00EA4C16" w:rsidP="008D5707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EA4C16" w:rsidRDefault="00EA4C16" w:rsidP="008D5707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EA4C16" w:rsidTr="006E79FA">
        <w:trPr>
          <w:trHeight w:val="505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86" w:type="dxa"/>
          </w:tcPr>
          <w:p w:rsidR="00EA4C16" w:rsidRPr="00DD5725" w:rsidRDefault="00EA4C16" w:rsidP="008D5707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EA4C16" w:rsidRPr="00DD5725" w:rsidRDefault="00EA4C16" w:rsidP="008D5707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EA4C16" w:rsidRPr="00D336E1" w:rsidRDefault="006E79FA" w:rsidP="008D570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59" w:type="dxa"/>
          </w:tcPr>
          <w:p w:rsidR="00EA4C16" w:rsidRPr="00D336E1" w:rsidRDefault="00EA4C16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EA4C16" w:rsidRPr="00D336E1" w:rsidRDefault="00EA4C16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EA4C16" w:rsidTr="006E79FA">
        <w:trPr>
          <w:trHeight w:val="254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86" w:type="dxa"/>
          </w:tcPr>
          <w:p w:rsidR="00EA4C16" w:rsidRPr="00DD5725" w:rsidRDefault="00EA4C16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EA4C16" w:rsidRPr="00D336E1" w:rsidRDefault="006E79FA" w:rsidP="008D5707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59" w:type="dxa"/>
          </w:tcPr>
          <w:p w:rsidR="00EA4C16" w:rsidRPr="00D336E1" w:rsidRDefault="00EA4C16" w:rsidP="008D5707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34" w:type="dxa"/>
          </w:tcPr>
          <w:p w:rsidR="00EA4C16" w:rsidRDefault="00EA4C16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EA4C16" w:rsidTr="006E79FA">
        <w:trPr>
          <w:trHeight w:val="253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586" w:type="dxa"/>
          </w:tcPr>
          <w:p w:rsidR="00EA4C16" w:rsidRDefault="00EA4C16" w:rsidP="008D5707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701" w:type="dxa"/>
          </w:tcPr>
          <w:p w:rsidR="00EA4C16" w:rsidRPr="00D336E1" w:rsidRDefault="006E79FA" w:rsidP="008D5707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15</w:t>
            </w:r>
          </w:p>
        </w:tc>
        <w:tc>
          <w:tcPr>
            <w:tcW w:w="1559" w:type="dxa"/>
          </w:tcPr>
          <w:p w:rsidR="00EA4C16" w:rsidRDefault="00EA4C16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A4C16" w:rsidRDefault="00EA4C16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EA4C16" w:rsidTr="006E79FA">
        <w:trPr>
          <w:trHeight w:val="503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586" w:type="dxa"/>
          </w:tcPr>
          <w:p w:rsidR="00EA4C16" w:rsidRPr="00A97C27" w:rsidRDefault="00EA4C16" w:rsidP="008D5707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5"/>
                <w:lang w:val="ru-RU"/>
              </w:rPr>
              <w:t>на</w:t>
            </w:r>
            <w:proofErr w:type="gramEnd"/>
          </w:p>
          <w:p w:rsidR="00EA4C16" w:rsidRPr="00A97C27" w:rsidRDefault="00EA4C16" w:rsidP="008D5707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A97C27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701" w:type="dxa"/>
          </w:tcPr>
          <w:p w:rsidR="00EA4C16" w:rsidRPr="00D336E1" w:rsidRDefault="00EA4C16" w:rsidP="008D5707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59" w:type="dxa"/>
          </w:tcPr>
          <w:p w:rsidR="00EA4C16" w:rsidRPr="00D336E1" w:rsidRDefault="006E79F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34" w:type="dxa"/>
          </w:tcPr>
          <w:p w:rsidR="00EA4C16" w:rsidRPr="00D336E1" w:rsidRDefault="00EA4C16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A4C16" w:rsidTr="006E79FA">
        <w:trPr>
          <w:trHeight w:val="644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586" w:type="dxa"/>
          </w:tcPr>
          <w:p w:rsidR="00EA4C16" w:rsidRPr="00A97C27" w:rsidRDefault="00EA4C16" w:rsidP="008D5707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столы</w:t>
            </w:r>
            <w:proofErr w:type="gramStart"/>
            <w:r w:rsidRPr="00A97C27"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701" w:type="dxa"/>
          </w:tcPr>
          <w:p w:rsidR="00EA4C16" w:rsidRPr="00D336E1" w:rsidRDefault="006E79FA" w:rsidP="008D570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559" w:type="dxa"/>
          </w:tcPr>
          <w:p w:rsidR="00EA4C16" w:rsidRPr="00BF332A" w:rsidRDefault="00EA4C16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EA4C16" w:rsidRPr="00BF332A" w:rsidRDefault="00EA4C16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A4C16" w:rsidTr="006E79FA">
        <w:trPr>
          <w:trHeight w:val="506"/>
        </w:trPr>
        <w:tc>
          <w:tcPr>
            <w:tcW w:w="514" w:type="dxa"/>
            <w:gridSpan w:val="2"/>
          </w:tcPr>
          <w:p w:rsidR="00EA4C16" w:rsidRDefault="00EA4C16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586" w:type="dxa"/>
          </w:tcPr>
          <w:p w:rsidR="00EA4C16" w:rsidRPr="00A97C27" w:rsidRDefault="00EA4C16" w:rsidP="008D5707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EA4C16" w:rsidRPr="00A97C27" w:rsidRDefault="00EA4C16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EA4C16" w:rsidRPr="00D336E1" w:rsidRDefault="006E79FA" w:rsidP="008D5707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  <w:tc>
          <w:tcPr>
            <w:tcW w:w="1559" w:type="dxa"/>
          </w:tcPr>
          <w:p w:rsidR="00EA4C16" w:rsidRPr="00BF332A" w:rsidRDefault="00EA4C16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t>3</w:t>
            </w:r>
          </w:p>
        </w:tc>
        <w:tc>
          <w:tcPr>
            <w:tcW w:w="1134" w:type="dxa"/>
          </w:tcPr>
          <w:p w:rsidR="00EA4C16" w:rsidRPr="00D336E1" w:rsidRDefault="006E79F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EA4C16" w:rsidTr="006E79FA">
        <w:trPr>
          <w:trHeight w:val="851"/>
        </w:trPr>
        <w:tc>
          <w:tcPr>
            <w:tcW w:w="475" w:type="dxa"/>
          </w:tcPr>
          <w:p w:rsidR="00EA4C16" w:rsidRDefault="00EA4C16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25" w:type="dxa"/>
            <w:gridSpan w:val="2"/>
          </w:tcPr>
          <w:p w:rsidR="00EA4C16" w:rsidRPr="00A97C27" w:rsidRDefault="00EA4C16" w:rsidP="008D5707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10"/>
                <w:lang w:val="ru-RU"/>
              </w:rPr>
              <w:t>в</w:t>
            </w:r>
            <w:proofErr w:type="gramEnd"/>
          </w:p>
          <w:p w:rsidR="00EA4C16" w:rsidRPr="00A97C27" w:rsidRDefault="00EA4C16" w:rsidP="008D5707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</w:t>
            </w:r>
            <w:proofErr w:type="gramStart"/>
            <w:r w:rsidRPr="00A97C27">
              <w:rPr>
                <w:lang w:val="ru-RU"/>
              </w:rPr>
              <w:t>.(</w:t>
            </w:r>
            <w:proofErr w:type="gramEnd"/>
            <w:r w:rsidRPr="00A97C27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701" w:type="dxa"/>
          </w:tcPr>
          <w:p w:rsidR="00EA4C16" w:rsidRPr="00BF332A" w:rsidRDefault="00EA4C16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59" w:type="dxa"/>
          </w:tcPr>
          <w:p w:rsidR="00EA4C16" w:rsidRPr="00BF332A" w:rsidRDefault="006E79F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EA4C16" w:rsidRPr="00D336E1" w:rsidRDefault="006E79F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EA4C16" w:rsidTr="006E79FA">
        <w:trPr>
          <w:trHeight w:val="567"/>
        </w:trPr>
        <w:tc>
          <w:tcPr>
            <w:tcW w:w="475" w:type="dxa"/>
          </w:tcPr>
          <w:p w:rsidR="00EA4C16" w:rsidRDefault="00EA4C16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25" w:type="dxa"/>
            <w:gridSpan w:val="2"/>
          </w:tcPr>
          <w:p w:rsidR="00EA4C16" w:rsidRPr="00DD5725" w:rsidRDefault="00EA4C16" w:rsidP="008D5707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EA4C16" w:rsidRPr="00DD5725" w:rsidRDefault="00EA4C16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EA4C16" w:rsidRPr="00D336E1" w:rsidRDefault="00EA4C16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59" w:type="dxa"/>
          </w:tcPr>
          <w:p w:rsidR="00EA4C16" w:rsidRPr="00D336E1" w:rsidRDefault="006E79FA" w:rsidP="008D5707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134" w:type="dxa"/>
          </w:tcPr>
          <w:p w:rsidR="00EA4C16" w:rsidRPr="00BF332A" w:rsidRDefault="006E79F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EA4C16" w:rsidTr="006E79FA">
        <w:trPr>
          <w:trHeight w:val="285"/>
        </w:trPr>
        <w:tc>
          <w:tcPr>
            <w:tcW w:w="475" w:type="dxa"/>
          </w:tcPr>
          <w:p w:rsidR="00EA4C16" w:rsidRDefault="00EA4C16" w:rsidP="008D5707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25" w:type="dxa"/>
            <w:gridSpan w:val="2"/>
          </w:tcPr>
          <w:p w:rsidR="00EA4C16" w:rsidRDefault="00EA4C16" w:rsidP="008D5707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701" w:type="dxa"/>
          </w:tcPr>
          <w:p w:rsidR="00EA4C16" w:rsidRPr="000E5BCE" w:rsidRDefault="00EA4C16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559" w:type="dxa"/>
          </w:tcPr>
          <w:p w:rsidR="00EA4C16" w:rsidRPr="000E5BCE" w:rsidRDefault="00EA4C16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EA4C16" w:rsidRPr="000E5BCE" w:rsidRDefault="00EA4C16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EA4C16" w:rsidRDefault="00EA4C16" w:rsidP="00EA4C16">
      <w:pPr>
        <w:pStyle w:val="a3"/>
        <w:spacing w:before="3"/>
        <w:rPr>
          <w:sz w:val="18"/>
        </w:rPr>
      </w:pPr>
    </w:p>
    <w:p w:rsidR="00EA4C16" w:rsidRDefault="00EA4C16" w:rsidP="00EA4C16">
      <w:pPr>
        <w:pStyle w:val="a3"/>
        <w:spacing w:before="90"/>
        <w:ind w:left="252" w:right="289" w:firstLine="708"/>
        <w:jc w:val="both"/>
      </w:pPr>
      <w:r>
        <w:t xml:space="preserve">Результаты опроса показывают, что кадровые партнеры сотрудничают с техникумом по направлению «Организация практик для обучающихся» 100%, </w:t>
      </w:r>
      <w:r w:rsidR="006E79FA">
        <w:t>40</w:t>
      </w:r>
      <w:r>
        <w:t xml:space="preserve">% участвует в разработке и корректировке учебных планов и программ, </w:t>
      </w:r>
      <w:r w:rsidR="006E79FA">
        <w:t>80</w:t>
      </w:r>
      <w:r>
        <w:t>% представителей предприятия принимают участие в учебном процессе техникума и проведении совместных мероприятий.</w:t>
      </w:r>
    </w:p>
    <w:p w:rsidR="00EA4C16" w:rsidRDefault="00EA4C16" w:rsidP="00EA4C16">
      <w:pPr>
        <w:pStyle w:val="a3"/>
        <w:spacing w:before="1"/>
        <w:rPr>
          <w:sz w:val="21"/>
        </w:rPr>
      </w:pPr>
    </w:p>
    <w:p w:rsidR="00EA4C16" w:rsidRDefault="00EA4C16" w:rsidP="00EA4C16">
      <w:pPr>
        <w:pStyle w:val="21"/>
        <w:spacing w:before="0"/>
        <w:rPr>
          <w:spacing w:val="-2"/>
        </w:rPr>
      </w:pPr>
      <w:bookmarkStart w:id="1" w:name="_TOC_250000"/>
      <w:r>
        <w:t xml:space="preserve">3 </w:t>
      </w:r>
      <w:bookmarkEnd w:id="1"/>
      <w:r>
        <w:rPr>
          <w:spacing w:val="-2"/>
        </w:rPr>
        <w:t>Заключение</w:t>
      </w:r>
    </w:p>
    <w:p w:rsidR="00EA4C16" w:rsidRDefault="00EA4C16" w:rsidP="00EA4C16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 xml:space="preserve"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</w:t>
      </w:r>
      <w:proofErr w:type="spellStart"/>
      <w:r w:rsidRPr="00D65F7D">
        <w:rPr>
          <w:b w:val="0"/>
        </w:rPr>
        <w:t>востребованность</w:t>
      </w:r>
      <w:proofErr w:type="spellEnd"/>
      <w:r w:rsidRPr="00D65F7D">
        <w:rPr>
          <w:b w:val="0"/>
        </w:rPr>
        <w:t xml:space="preserve">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</w:t>
      </w:r>
      <w:proofErr w:type="spellStart"/>
      <w:r w:rsidRPr="00D65F7D">
        <w:rPr>
          <w:b w:val="0"/>
        </w:rPr>
        <w:t>востребованности</w:t>
      </w:r>
      <w:proofErr w:type="spellEnd"/>
      <w:r w:rsidRPr="00D65F7D">
        <w:rPr>
          <w:b w:val="0"/>
        </w:rPr>
        <w:t xml:space="preserve"> молодых специалистов - выпускников техникума</w:t>
      </w:r>
      <w:r>
        <w:t>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4C16"/>
    <w:rsid w:val="00274FEE"/>
    <w:rsid w:val="0052593A"/>
    <w:rsid w:val="00657473"/>
    <w:rsid w:val="00696044"/>
    <w:rsid w:val="006C11F3"/>
    <w:rsid w:val="006C1556"/>
    <w:rsid w:val="006E79FA"/>
    <w:rsid w:val="00736D49"/>
    <w:rsid w:val="008B15F1"/>
    <w:rsid w:val="009702F0"/>
    <w:rsid w:val="00A40284"/>
    <w:rsid w:val="00A86647"/>
    <w:rsid w:val="00B220FB"/>
    <w:rsid w:val="00B61E61"/>
    <w:rsid w:val="00B6776C"/>
    <w:rsid w:val="00B76B8F"/>
    <w:rsid w:val="00B838AC"/>
    <w:rsid w:val="00C13E59"/>
    <w:rsid w:val="00D23519"/>
    <w:rsid w:val="00EA4C16"/>
    <w:rsid w:val="00F0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4C1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C1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A4C1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4C1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A4C1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A4C16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EA4C1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2023-10-03T03:44:00Z</dcterms:created>
  <dcterms:modified xsi:type="dcterms:W3CDTF">2023-10-05T09:51:00Z</dcterms:modified>
</cp:coreProperties>
</file>